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EA" w:rsidRPr="00483DDB" w:rsidRDefault="00C85FEA" w:rsidP="00806503">
      <w:pPr>
        <w:spacing w:after="168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u w:val="single"/>
        </w:rPr>
      </w:pPr>
      <w:bookmarkStart w:id="0" w:name="_GoBack"/>
      <w:bookmarkEnd w:id="0"/>
    </w:p>
    <w:p w:rsidR="00C85FEA" w:rsidRDefault="00C85FEA" w:rsidP="00806503">
      <w:pPr>
        <w:spacing w:after="168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</w:pPr>
      <w:r w:rsidRPr="00483DDB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  <w:t xml:space="preserve">ПОЛОЖЕНИЕ О КОНКУРСЕ НА </w:t>
      </w:r>
      <w:proofErr w:type="gramStart"/>
      <w:r w:rsidRPr="00483DDB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  <w:t>ЛУЧШее</w:t>
      </w:r>
      <w:proofErr w:type="gramEnd"/>
      <w:r w:rsidRPr="00483DDB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  <w:t xml:space="preserve"> НЕ ПУБЛИКОВАВШЕЕСЯ ранее художественноЕ произведение ПО ТЕМЕ подвига новомучеников и исповедников церкви русской</w:t>
      </w:r>
    </w:p>
    <w:p w:rsidR="00C85FEA" w:rsidRPr="00483DDB" w:rsidRDefault="00C85FEA" w:rsidP="00806503">
      <w:pPr>
        <w:spacing w:after="168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</w:pPr>
    </w:p>
    <w:p w:rsidR="00C85FEA" w:rsidRPr="006C424C" w:rsidRDefault="00C85FEA" w:rsidP="00806503">
      <w:pPr>
        <w:numPr>
          <w:ilvl w:val="0"/>
          <w:numId w:val="1"/>
        </w:numPr>
        <w:spacing w:before="100" w:beforeAutospacing="1" w:after="120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Общие положения</w:t>
      </w:r>
    </w:p>
    <w:p w:rsidR="00C85FEA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Конкурс на </w:t>
      </w:r>
      <w:proofErr w:type="gramStart"/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лучшее</w:t>
      </w:r>
      <w:proofErr w:type="gramEnd"/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не публиковавшееся ранее художественное произведение по теме «</w:t>
      </w:r>
      <w:proofErr w:type="spellStart"/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Новомученики</w:t>
      </w:r>
      <w:proofErr w:type="spellEnd"/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и исповедники Церкви Русской» учрежден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Издательским с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оветом Р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усской 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равославной 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еркви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в рамках реализации общецерковной задачи развития почитания памят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новомучеников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. Цель конкурса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—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создание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новых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литературных 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художественных произведений, раскрывающих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личностный подвиг веры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новомучеников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и и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споведников Церкви Русской.</w:t>
      </w:r>
    </w:p>
    <w:p w:rsidR="00C85FEA" w:rsidRPr="006C424C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Партнером в проведении Конкурса выступает издательство «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Никея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».</w:t>
      </w:r>
    </w:p>
    <w:p w:rsidR="00C85FEA" w:rsidRPr="006C424C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Для награждения победителей Конкурса учреждается специальная номинация в рамках Открытого конкурса изданий «Просвещение через книгу».</w:t>
      </w:r>
    </w:p>
    <w:p w:rsidR="00C85FEA" w:rsidRPr="006C424C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Конкурс проводится разово. Объявление о начале Конкурса осуществляется через средства массовой информации.</w:t>
      </w:r>
    </w:p>
    <w:p w:rsidR="00C85FEA" w:rsidRPr="006C424C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Делопроизводство и организацию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Конкурса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осуществляет Издательский с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овет.</w:t>
      </w:r>
    </w:p>
    <w:p w:rsidR="00C85FEA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Органом, несущим ответственность за конкурсный отбор, является Совет экспертов Конкурса.</w:t>
      </w:r>
    </w:p>
    <w:p w:rsidR="00C85FEA" w:rsidRPr="006C424C" w:rsidRDefault="00C85FEA" w:rsidP="00806503">
      <w:pPr>
        <w:spacing w:before="100" w:beforeAutospacing="1" w:after="150"/>
        <w:ind w:left="1440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C85FEA" w:rsidRPr="006C424C" w:rsidRDefault="005055D4" w:rsidP="00806503">
      <w:pPr>
        <w:numPr>
          <w:ilvl w:val="0"/>
          <w:numId w:val="1"/>
        </w:numPr>
        <w:spacing w:before="100" w:beforeAutospacing="1" w:after="120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Совет экспертов Конкурса</w:t>
      </w:r>
    </w:p>
    <w:p w:rsidR="00C85FEA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Совет экспертов Конкурса формируется разово на время проведения Конкурса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председателем Издательского с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овета.</w:t>
      </w:r>
    </w:p>
    <w:p w:rsidR="00C85FEA" w:rsidRPr="006C424C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56EBE">
        <w:rPr>
          <w:rFonts w:ascii="Times New Roman" w:eastAsia="Times New Roman" w:hAnsi="Times New Roman" w:cs="Times New Roman"/>
          <w:color w:val="2A2A2A"/>
          <w:sz w:val="28"/>
          <w:szCs w:val="28"/>
        </w:rPr>
        <w:t>Авторы, подавшие произведения на конкурс, не могут входить в состав Совета экспертов.</w:t>
      </w:r>
    </w:p>
    <w:p w:rsidR="00C85FEA" w:rsidRPr="006C424C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Совет экспертов возглавляет председатель, назначенный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п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редседателем Издательског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о с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овета.</w:t>
      </w:r>
    </w:p>
    <w:p w:rsidR="00C85FEA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 xml:space="preserve">Секретарь Совета экспертов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назначается председателем Издательского с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овета из сотрудников 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ппарата Издательского совета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C85FEA" w:rsidRPr="006C424C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Секретарь Совета экспертов ведёт протоколы заседаний и отвечает за делопроизводство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по Конкурсу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C85FEA" w:rsidRPr="006C424C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Совет экспертов Конкурса:</w:t>
      </w:r>
    </w:p>
    <w:p w:rsidR="00C85FEA" w:rsidRPr="006C424C" w:rsidRDefault="00C85FEA" w:rsidP="00806503">
      <w:pPr>
        <w:numPr>
          <w:ilvl w:val="2"/>
          <w:numId w:val="1"/>
        </w:numPr>
        <w:spacing w:before="100" w:beforeAutospacing="1" w:after="12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проводит экспертизу рукописей, авторы которых выдвигаются на Конкурс;</w:t>
      </w:r>
    </w:p>
    <w:p w:rsidR="00C85FEA" w:rsidRDefault="00C85FEA" w:rsidP="00806503">
      <w:pPr>
        <w:numPr>
          <w:ilvl w:val="2"/>
          <w:numId w:val="1"/>
        </w:numPr>
        <w:spacing w:before="100" w:beforeAutospacing="1" w:after="12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выбирает путем голосования победителей </w:t>
      </w:r>
      <w:r w:rsidR="005055D4">
        <w:rPr>
          <w:rFonts w:ascii="Times New Roman" w:eastAsia="Times New Roman" w:hAnsi="Times New Roman" w:cs="Times New Roman"/>
          <w:color w:val="2A2A2A"/>
          <w:sz w:val="28"/>
          <w:szCs w:val="28"/>
        </w:rPr>
        <w:t>К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онкурса.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</w:p>
    <w:p w:rsidR="00C85FEA" w:rsidRPr="006C424C" w:rsidRDefault="00C85FEA" w:rsidP="00806503">
      <w:pPr>
        <w:spacing w:before="100" w:beforeAutospacing="1" w:after="120"/>
        <w:ind w:left="2160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C85FEA" w:rsidRPr="006C424C" w:rsidRDefault="00C85FEA" w:rsidP="00806503">
      <w:pPr>
        <w:numPr>
          <w:ilvl w:val="0"/>
          <w:numId w:val="1"/>
        </w:numPr>
        <w:spacing w:before="100" w:beforeAutospacing="1" w:after="120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Порядок подачи материалов на </w:t>
      </w:r>
      <w:r w:rsidR="00232CD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К</w:t>
      </w:r>
      <w:r w:rsidRPr="006C424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онкурс</w:t>
      </w:r>
    </w:p>
    <w:p w:rsidR="00C85FEA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Правом подачи рукописи на конкурс обладают авторы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литературного произведения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C85FEA" w:rsidRPr="006C424C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Авторы в священном сане должны иметь благословение епархиального архиерея на участие в Конкурсе.</w:t>
      </w:r>
    </w:p>
    <w:p w:rsidR="00C85FEA" w:rsidRPr="006C424C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Один конкурсант может подавать только одну рукопись.</w:t>
      </w:r>
    </w:p>
    <w:p w:rsidR="00C85FEA" w:rsidRPr="006C424C" w:rsidRDefault="00C85FEA" w:rsidP="00806503">
      <w:pPr>
        <w:numPr>
          <w:ilvl w:val="1"/>
          <w:numId w:val="1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При подаче рукописи предоставляются следующие материалы:</w:t>
      </w:r>
    </w:p>
    <w:p w:rsidR="00C85FEA" w:rsidRPr="007A0D72" w:rsidRDefault="00C85FEA" w:rsidP="00806503">
      <w:pPr>
        <w:numPr>
          <w:ilvl w:val="2"/>
          <w:numId w:val="2"/>
        </w:numPr>
        <w:spacing w:before="100" w:beforeAutospacing="1" w:after="120"/>
        <w:ind w:left="2160" w:hanging="36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Заявк</w:t>
      </w:r>
      <w:r w:rsidR="00FA2817">
        <w:rPr>
          <w:rFonts w:ascii="Times New Roman" w:eastAsia="Times New Roman" w:hAnsi="Times New Roman" w:cs="Times New Roman"/>
          <w:color w:val="2A2A2A"/>
          <w:sz w:val="28"/>
          <w:szCs w:val="28"/>
        </w:rPr>
        <w:t>а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на участие в </w:t>
      </w:r>
      <w:r w:rsidR="00E470A3">
        <w:rPr>
          <w:rFonts w:ascii="Times New Roman" w:eastAsia="Times New Roman" w:hAnsi="Times New Roman" w:cs="Times New Roman"/>
          <w:color w:val="2A2A2A"/>
          <w:sz w:val="28"/>
          <w:szCs w:val="28"/>
        </w:rPr>
        <w:t>К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онкурсе, составленн</w:t>
      </w:r>
      <w:r w:rsidR="00F656E4">
        <w:rPr>
          <w:rFonts w:ascii="Times New Roman" w:eastAsia="Times New Roman" w:hAnsi="Times New Roman" w:cs="Times New Roman"/>
          <w:color w:val="2A2A2A"/>
          <w:sz w:val="28"/>
          <w:szCs w:val="28"/>
        </w:rPr>
        <w:t>ая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от лица автора рукописи и подписанн</w:t>
      </w:r>
      <w:r w:rsidR="00BD7B33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ая 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его действительной подписью.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Форма находится</w:t>
      </w:r>
      <w:r w:rsidRPr="007A0D7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на </w:t>
      </w:r>
      <w:proofErr w:type="gramStart"/>
      <w:r w:rsidRPr="007A0D72">
        <w:rPr>
          <w:rFonts w:ascii="Times New Roman" w:eastAsia="Times New Roman" w:hAnsi="Times New Roman" w:cs="Times New Roman"/>
          <w:color w:val="2A2A2A"/>
          <w:sz w:val="28"/>
          <w:szCs w:val="28"/>
        </w:rPr>
        <w:t>официальной</w:t>
      </w:r>
      <w:proofErr w:type="gramEnd"/>
      <w:r w:rsidRPr="007A0D7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интернет-странице Издательского совета (</w:t>
      </w:r>
      <w:hyperlink r:id="rId8" w:history="1">
        <w:r w:rsidRPr="007A0D7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http://www.izdatsovet.ru/</w:t>
        </w:r>
      </w:hyperlink>
      <w:r w:rsidRPr="007A0D72">
        <w:rPr>
          <w:rFonts w:ascii="Times New Roman" w:eastAsia="Times New Roman" w:hAnsi="Times New Roman" w:cs="Times New Roman"/>
          <w:color w:val="2A2A2A"/>
          <w:sz w:val="28"/>
          <w:szCs w:val="28"/>
        </w:rPr>
        <w:t>).</w:t>
      </w:r>
    </w:p>
    <w:p w:rsidR="00C85FEA" w:rsidRPr="006C424C" w:rsidRDefault="00C85FEA" w:rsidP="00806503">
      <w:pPr>
        <w:numPr>
          <w:ilvl w:val="2"/>
          <w:numId w:val="2"/>
        </w:numPr>
        <w:spacing w:before="100" w:beforeAutospacing="1" w:after="120"/>
        <w:ind w:left="2160" w:hanging="36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Анкета, заполняемая в электронном виде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  <w:r w:rsidRPr="007A0D7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Анкету </w:t>
      </w:r>
      <w:r w:rsidRPr="007A0D72">
        <w:rPr>
          <w:rFonts w:ascii="Times New Roman" w:eastAsia="Times New Roman" w:hAnsi="Times New Roman" w:cs="Times New Roman"/>
          <w:color w:val="2A2A2A"/>
          <w:sz w:val="28"/>
          <w:szCs w:val="28"/>
        </w:rPr>
        <w:t>необходимо скачать на официальной интернет-странице Издательского совета (</w:t>
      </w:r>
      <w:hyperlink r:id="rId9" w:history="1">
        <w:r w:rsidRPr="007A0D7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http://www.izdatsovet.ru/</w:t>
        </w:r>
      </w:hyperlink>
      <w:r w:rsidRPr="007A0D72">
        <w:rPr>
          <w:rFonts w:ascii="Times New Roman" w:eastAsia="Times New Roman" w:hAnsi="Times New Roman" w:cs="Times New Roman"/>
          <w:color w:val="2A2A2A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и после заполнения прикрепить </w:t>
      </w:r>
      <w:r w:rsidRPr="007A0D7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к заявке на участие в </w:t>
      </w:r>
      <w:r w:rsidR="00C4755E">
        <w:rPr>
          <w:rFonts w:ascii="Times New Roman" w:eastAsia="Times New Roman" w:hAnsi="Times New Roman" w:cs="Times New Roman"/>
          <w:color w:val="2A2A2A"/>
          <w:sz w:val="28"/>
          <w:szCs w:val="28"/>
        </w:rPr>
        <w:t>К</w:t>
      </w:r>
      <w:r w:rsidRPr="007A0D72">
        <w:rPr>
          <w:rFonts w:ascii="Times New Roman" w:eastAsia="Times New Roman" w:hAnsi="Times New Roman" w:cs="Times New Roman"/>
          <w:color w:val="2A2A2A"/>
          <w:sz w:val="28"/>
          <w:szCs w:val="28"/>
        </w:rPr>
        <w:t>онкурсе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  <w:proofErr w:type="gramEnd"/>
    </w:p>
    <w:p w:rsidR="00C85FEA" w:rsidRPr="006C424C" w:rsidRDefault="00C85FEA" w:rsidP="00806503">
      <w:pPr>
        <w:numPr>
          <w:ilvl w:val="2"/>
          <w:numId w:val="2"/>
        </w:numPr>
        <w:spacing w:before="100" w:beforeAutospacing="1" w:after="120"/>
        <w:ind w:left="2160" w:hanging="36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Рукопись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художественного произведения по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е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="006E1D10">
        <w:rPr>
          <w:rFonts w:ascii="Times New Roman" w:eastAsia="Times New Roman" w:hAnsi="Times New Roman" w:cs="Times New Roman"/>
          <w:color w:val="2A2A2A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онкурса 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и объему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согласно 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конкурсным требованиям.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Также прикрепляется </w:t>
      </w:r>
      <w:r w:rsidRPr="007A0D7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к заявке на участие в </w:t>
      </w:r>
      <w:r w:rsidR="006E1D10">
        <w:rPr>
          <w:rFonts w:ascii="Times New Roman" w:eastAsia="Times New Roman" w:hAnsi="Times New Roman" w:cs="Times New Roman"/>
          <w:color w:val="2A2A2A"/>
          <w:sz w:val="28"/>
          <w:szCs w:val="28"/>
        </w:rPr>
        <w:t>К</w:t>
      </w:r>
      <w:r w:rsidRPr="007A0D72">
        <w:rPr>
          <w:rFonts w:ascii="Times New Roman" w:eastAsia="Times New Roman" w:hAnsi="Times New Roman" w:cs="Times New Roman"/>
          <w:color w:val="2A2A2A"/>
          <w:sz w:val="28"/>
          <w:szCs w:val="28"/>
        </w:rPr>
        <w:t>онкурсе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C85FEA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Рукописи не рецензируются и не возвращаются. Эксперты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и представители Издательского совета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в переписку с авторами рукописей не вступают.</w:t>
      </w:r>
    </w:p>
    <w:p w:rsidR="00C85FEA" w:rsidRPr="006C424C" w:rsidRDefault="00C85FEA" w:rsidP="00806503">
      <w:pPr>
        <w:spacing w:before="100" w:beforeAutospacing="1" w:after="150"/>
        <w:ind w:left="1440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C85FEA" w:rsidRPr="006C424C" w:rsidRDefault="00212977" w:rsidP="00806503">
      <w:pPr>
        <w:numPr>
          <w:ilvl w:val="0"/>
          <w:numId w:val="2"/>
        </w:numPr>
        <w:spacing w:before="100" w:beforeAutospacing="1" w:after="120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4. </w:t>
      </w:r>
      <w:r w:rsidR="00C85FEA" w:rsidRPr="006C424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Конкурсные требования к рукописям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 xml:space="preserve">Объем рукописи </w:t>
      </w:r>
      <w:r w:rsidR="00C22571">
        <w:rPr>
          <w:rFonts w:ascii="Times New Roman" w:eastAsia="Times New Roman" w:hAnsi="Times New Roman" w:cs="Times New Roman"/>
          <w:color w:val="2A2A2A"/>
          <w:sz w:val="28"/>
          <w:szCs w:val="28"/>
        </w:rPr>
        <w:t>–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не менее 6 и не более 12 авторских листов (от 240 тыс. до 480 тыс. знаков с учетом пробелов). Рукописи, не соответствующие по объему, на </w:t>
      </w:r>
      <w:r w:rsidR="001A4F5E">
        <w:rPr>
          <w:rFonts w:ascii="Times New Roman" w:eastAsia="Times New Roman" w:hAnsi="Times New Roman" w:cs="Times New Roman"/>
          <w:color w:val="2A2A2A"/>
          <w:sz w:val="28"/>
          <w:szCs w:val="28"/>
        </w:rPr>
        <w:t>К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онкурс не принимаются.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Тематика (на выбор): подвиг </w:t>
      </w:r>
      <w:proofErr w:type="spellStart"/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новомучеников</w:t>
      </w:r>
      <w:proofErr w:type="spellEnd"/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и исповедников Церкви Русской, начало гонений на Церковь, святые Царственные страстотерпцы.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Жанры: художественный, художественно-исторический роман, а также иные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прозаические художественные 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жанры, не препятствующие раскрытию глубины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подвига и мужества в стоянии в вере, при этом произведение не должно носить научный или житийный характер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Требуется соответствие излагаемых фактов исторической достоверности.</w:t>
      </w:r>
    </w:p>
    <w:p w:rsidR="00C85FEA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Подаваемые на конкурс произведения должны соответствовать христианскому духу и взгляду на личностные и исторические события. Ключевая задача – раскрыть силу личностного подвига исторического лица, героя/героев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произведения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C85FEA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На конкурс не принимаются произведения, в которых главные герои находились в оппозиции по отношению к Церкви или были репрессированы по политическим мотивам (не за исповедание веры).</w:t>
      </w:r>
    </w:p>
    <w:p w:rsidR="00C85FEA" w:rsidRPr="004F1661" w:rsidRDefault="00C85FEA" w:rsidP="00806503">
      <w:pPr>
        <w:spacing w:before="100" w:beforeAutospacing="1" w:after="150"/>
        <w:ind w:left="1440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C85FEA" w:rsidRPr="006C424C" w:rsidRDefault="004D1B7C" w:rsidP="00806503">
      <w:pPr>
        <w:numPr>
          <w:ilvl w:val="0"/>
          <w:numId w:val="2"/>
        </w:numPr>
        <w:spacing w:before="100" w:beforeAutospacing="1" w:after="120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5. Условия участия в Конкурсе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Участие в </w:t>
      </w:r>
      <w:r w:rsidR="00143724">
        <w:rPr>
          <w:rFonts w:ascii="Times New Roman" w:eastAsia="Times New Roman" w:hAnsi="Times New Roman" w:cs="Times New Roman"/>
          <w:color w:val="2A2A2A"/>
          <w:sz w:val="28"/>
          <w:szCs w:val="28"/>
        </w:rPr>
        <w:t>К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онкурсе не означает отчуждения авторских прав каким-либо лицам.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Победители </w:t>
      </w:r>
      <w:r w:rsidR="00143724">
        <w:rPr>
          <w:rFonts w:ascii="Times New Roman" w:eastAsia="Times New Roman" w:hAnsi="Times New Roman" w:cs="Times New Roman"/>
          <w:color w:val="2A2A2A"/>
          <w:sz w:val="28"/>
          <w:szCs w:val="28"/>
        </w:rPr>
        <w:t>К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онкурса получают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п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ремию в размере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300 000 рублей, включая налоги и сборы.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Возможно не более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трёх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победителей </w:t>
      </w:r>
      <w:r w:rsidR="00372783">
        <w:rPr>
          <w:rFonts w:ascii="Times New Roman" w:eastAsia="Times New Roman" w:hAnsi="Times New Roman" w:cs="Times New Roman"/>
          <w:color w:val="2A2A2A"/>
          <w:sz w:val="28"/>
          <w:szCs w:val="28"/>
        </w:rPr>
        <w:t>К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онкурса.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Победители Конкурса также получают право на издание рукописи в </w:t>
      </w:r>
      <w:r w:rsidR="00E61CAE">
        <w:rPr>
          <w:rFonts w:ascii="Times New Roman" w:eastAsia="Times New Roman" w:hAnsi="Times New Roman" w:cs="Times New Roman"/>
          <w:color w:val="2A2A2A"/>
          <w:sz w:val="28"/>
          <w:szCs w:val="28"/>
        </w:rPr>
        <w:t>и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здательстве «</w:t>
      </w:r>
      <w:proofErr w:type="spellStart"/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Никея</w:t>
      </w:r>
      <w:proofErr w:type="spellEnd"/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» тиражом не менее 5 тыс. экземпляров.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Издательство «</w:t>
      </w:r>
      <w:proofErr w:type="spellStart"/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Никея</w:t>
      </w:r>
      <w:proofErr w:type="spellEnd"/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» имеет право приоритетного заключения договора с победителями и участниками Конкурса.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Произведения, не получившие премии, могут быть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с согласия автор</w:t>
      </w:r>
      <w:r w:rsidR="003B0C9A">
        <w:rPr>
          <w:rFonts w:ascii="Times New Roman" w:eastAsia="Times New Roman" w:hAnsi="Times New Roman" w:cs="Times New Roman"/>
          <w:color w:val="2A2A2A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предложены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иным 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издателям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для публикации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C85FEA" w:rsidRPr="006C424C" w:rsidRDefault="00C85FEA" w:rsidP="00806503">
      <w:p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C85FEA" w:rsidRPr="006C424C" w:rsidRDefault="00227A69" w:rsidP="00806503">
      <w:pPr>
        <w:numPr>
          <w:ilvl w:val="0"/>
          <w:numId w:val="2"/>
        </w:numPr>
        <w:spacing w:before="100" w:beforeAutospacing="1" w:after="120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6. </w:t>
      </w:r>
      <w:r w:rsidR="00C85FEA" w:rsidRPr="006C424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Определение победителей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 и процедура их награждения</w:t>
      </w:r>
    </w:p>
    <w:p w:rsidR="00C85FEA" w:rsidRPr="003621F2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621F2">
        <w:rPr>
          <w:rFonts w:ascii="Times New Roman" w:eastAsia="Times New Roman" w:hAnsi="Times New Roman" w:cs="Times New Roman"/>
          <w:color w:val="2A2A2A"/>
          <w:sz w:val="28"/>
          <w:szCs w:val="28"/>
        </w:rPr>
        <w:t>Процедуру выбора победителей определяет Учредитель Конкурса.</w:t>
      </w:r>
    </w:p>
    <w:p w:rsidR="00C85FEA" w:rsidRPr="003621F2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621F2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Решение Совета экспертов вступает в силу после его совместного утверждения председателем Издательского совета и представителем партнёра конкурса.</w:t>
      </w:r>
    </w:p>
    <w:p w:rsidR="00C85FEA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4F166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Вся информация об авторах произведений, поданных на </w:t>
      </w:r>
      <w:r w:rsidR="00E15957">
        <w:rPr>
          <w:rFonts w:ascii="Times New Roman" w:eastAsia="Times New Roman" w:hAnsi="Times New Roman" w:cs="Times New Roman"/>
          <w:color w:val="2A2A2A"/>
          <w:sz w:val="28"/>
          <w:szCs w:val="28"/>
        </w:rPr>
        <w:t>К</w:t>
      </w:r>
      <w:r w:rsidRPr="004F1661">
        <w:rPr>
          <w:rFonts w:ascii="Times New Roman" w:eastAsia="Times New Roman" w:hAnsi="Times New Roman" w:cs="Times New Roman"/>
          <w:color w:val="2A2A2A"/>
          <w:sz w:val="28"/>
          <w:szCs w:val="28"/>
        </w:rPr>
        <w:t>онкурс, хранится в аппарате Издательского совета и членам Совета экспертов не сообщается до определения произведений – победителей. Только после подведения итогов объявляются авторы победивших литературных произведений.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Информация о победителях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Конкурса публикуется на сайте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Издательского совета и 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Конкурса, а также распространяется в СМИ.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Победителям Конкурса вручаются наградные дипломы и сертификаты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на денежную часть премии.</w:t>
      </w:r>
    </w:p>
    <w:p w:rsidR="00C85FEA" w:rsidRPr="006C424C" w:rsidRDefault="00C85FEA" w:rsidP="00806503">
      <w:pPr>
        <w:spacing w:before="100" w:beforeAutospacing="1" w:after="150"/>
        <w:ind w:left="1440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C85FEA" w:rsidRPr="006C424C" w:rsidRDefault="002160B8" w:rsidP="00806503">
      <w:pPr>
        <w:numPr>
          <w:ilvl w:val="0"/>
          <w:numId w:val="2"/>
        </w:numPr>
        <w:spacing w:before="100" w:beforeAutospacing="1" w:after="120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7. </w:t>
      </w:r>
      <w:r w:rsidR="00C85FEA" w:rsidRPr="006C424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Сроки конкурсного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 процесса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Объявление о </w:t>
      </w:r>
      <w:r w:rsidR="00876019">
        <w:rPr>
          <w:rFonts w:ascii="Times New Roman" w:eastAsia="Times New Roman" w:hAnsi="Times New Roman" w:cs="Times New Roman"/>
          <w:color w:val="2A2A2A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онкурсе публикуется в августе 2017 года. 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рукописей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на Конкурс начинается 1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января и заканчивается 31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августа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2018 года.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Pr="00483DDB">
        <w:rPr>
          <w:rFonts w:ascii="Times New Roman" w:eastAsia="Times New Roman" w:hAnsi="Times New Roman" w:cs="Times New Roman"/>
          <w:color w:val="2A2A2A"/>
          <w:sz w:val="28"/>
          <w:szCs w:val="28"/>
        </w:rPr>
        <w:t>Рукописи, пришедшие позднее, могут быть не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Pr="00483DDB">
        <w:rPr>
          <w:rFonts w:ascii="Times New Roman" w:eastAsia="Times New Roman" w:hAnsi="Times New Roman" w:cs="Times New Roman"/>
          <w:color w:val="2A2A2A"/>
          <w:sz w:val="28"/>
          <w:szCs w:val="28"/>
        </w:rPr>
        <w:t>допущены до участия в Конкурсе.</w:t>
      </w:r>
    </w:p>
    <w:p w:rsidR="00C85FEA" w:rsidRPr="006C424C" w:rsidRDefault="00C85FEA" w:rsidP="00806503">
      <w:pPr>
        <w:numPr>
          <w:ilvl w:val="1"/>
          <w:numId w:val="2"/>
        </w:numPr>
        <w:spacing w:before="100" w:beforeAutospacing="1" w:after="15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Информация о сроках приёма публ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икуется на сайте Издательского с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овета Русской Православной Церкви и официальной </w:t>
      </w:r>
      <w:proofErr w:type="gramStart"/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>интернет-странице</w:t>
      </w:r>
      <w:proofErr w:type="gramEnd"/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C85FEA" w:rsidRPr="006C424C" w:rsidRDefault="00C85FEA" w:rsidP="00806503">
      <w:pPr>
        <w:spacing w:before="100" w:beforeAutospacing="1" w:after="150"/>
        <w:ind w:left="1440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C85FEA" w:rsidRPr="006C424C" w:rsidRDefault="00B774A6" w:rsidP="00806503">
      <w:pPr>
        <w:numPr>
          <w:ilvl w:val="0"/>
          <w:numId w:val="2"/>
        </w:numPr>
        <w:spacing w:before="100" w:beforeAutospacing="1" w:after="120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8. Налоги и сборы</w:t>
      </w:r>
    </w:p>
    <w:p w:rsidR="00C85FEA" w:rsidRPr="006C424C" w:rsidRDefault="00C85FEA" w:rsidP="00D60EB9">
      <w:pPr>
        <w:spacing w:before="100" w:beforeAutospacing="1" w:after="150"/>
        <w:ind w:firstLine="708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Издательский совет</w:t>
      </w:r>
      <w:r w:rsidRPr="006C424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предоставляет информацию о победителях Конкурса в Федеральную налоговую службу России в соответствии с действующим законодательством Российской Федерации. Победители несут обязательства по выплате из суммы призовых всех налогов и сборов, установленных на территории Российской Федерации, в порядке, предусмотренном действующим законодательством Российской Федерации.</w:t>
      </w:r>
    </w:p>
    <w:p w:rsidR="00C85FEA" w:rsidRPr="006C424C" w:rsidRDefault="00C85FEA" w:rsidP="00806503">
      <w:pPr>
        <w:rPr>
          <w:rFonts w:ascii="Times New Roman" w:hAnsi="Times New Roman" w:cs="Times New Roman"/>
        </w:rPr>
      </w:pPr>
    </w:p>
    <w:p w:rsidR="0009513D" w:rsidRDefault="0009513D" w:rsidP="00806503"/>
    <w:sectPr w:rsidR="0009513D" w:rsidSect="009B3413"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CD" w:rsidRDefault="008448CD">
      <w:r>
        <w:separator/>
      </w:r>
    </w:p>
  </w:endnote>
  <w:endnote w:type="continuationSeparator" w:id="0">
    <w:p w:rsidR="008448CD" w:rsidRDefault="0084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95240"/>
      <w:docPartObj>
        <w:docPartGallery w:val="Page Numbers (Bottom of Page)"/>
        <w:docPartUnique/>
      </w:docPartObj>
    </w:sdtPr>
    <w:sdtEndPr/>
    <w:sdtContent>
      <w:p w:rsidR="00E56EBE" w:rsidRDefault="00D60E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16">
          <w:rPr>
            <w:noProof/>
          </w:rPr>
          <w:t>4</w:t>
        </w:r>
        <w:r>
          <w:fldChar w:fldCharType="end"/>
        </w:r>
      </w:p>
    </w:sdtContent>
  </w:sdt>
  <w:p w:rsidR="00E56EBE" w:rsidRDefault="008448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CD" w:rsidRDefault="008448CD">
      <w:r>
        <w:separator/>
      </w:r>
    </w:p>
  </w:footnote>
  <w:footnote w:type="continuationSeparator" w:id="0">
    <w:p w:rsidR="008448CD" w:rsidRDefault="0084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14F8"/>
    <w:multiLevelType w:val="multilevel"/>
    <w:tmpl w:val="3532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EA"/>
    <w:rsid w:val="0009513D"/>
    <w:rsid w:val="00143724"/>
    <w:rsid w:val="001A4F5E"/>
    <w:rsid w:val="00212977"/>
    <w:rsid w:val="002160B8"/>
    <w:rsid w:val="00227A69"/>
    <w:rsid w:val="00232CD4"/>
    <w:rsid w:val="00372783"/>
    <w:rsid w:val="003B0C9A"/>
    <w:rsid w:val="004D1B7C"/>
    <w:rsid w:val="005055D4"/>
    <w:rsid w:val="006E1D10"/>
    <w:rsid w:val="00806503"/>
    <w:rsid w:val="008448CD"/>
    <w:rsid w:val="00876019"/>
    <w:rsid w:val="00B774A6"/>
    <w:rsid w:val="00BD7B33"/>
    <w:rsid w:val="00C03F16"/>
    <w:rsid w:val="00C22571"/>
    <w:rsid w:val="00C4755E"/>
    <w:rsid w:val="00C85FEA"/>
    <w:rsid w:val="00D60EB9"/>
    <w:rsid w:val="00E15957"/>
    <w:rsid w:val="00E470A3"/>
    <w:rsid w:val="00E61CAE"/>
    <w:rsid w:val="00F656E4"/>
    <w:rsid w:val="00F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E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5F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5FEA"/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5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E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5F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5FEA"/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5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datsove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zdat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2017-08-07T06:49:00Z</dcterms:created>
  <dcterms:modified xsi:type="dcterms:W3CDTF">2017-08-07T06:49:00Z</dcterms:modified>
</cp:coreProperties>
</file>